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2C" w:rsidRDefault="005C042C" w:rsidP="005C0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61660" cy="7894320"/>
            <wp:effectExtent l="0" t="0" r="0" b="0"/>
            <wp:docPr id="1" name="Рисунок 1" descr="C:\Users\darya\Desktop\самооб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ya\Desktop\самообс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2" t="2425" r="2682" b="933"/>
                    <a:stretch/>
                  </pic:blipFill>
                  <pic:spPr bwMode="auto">
                    <a:xfrm>
                      <a:off x="0" y="0"/>
                      <a:ext cx="5659257" cy="789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C042C" w:rsidRDefault="005C042C" w:rsidP="005C042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управления организацией</w:t>
      </w:r>
    </w:p>
    <w:p w:rsidR="005C042C" w:rsidRDefault="005C042C" w:rsidP="005C042C">
      <w:pPr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42C" w:rsidRDefault="005C042C" w:rsidP="005C042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Управление группами дошкольного образования осуществляется в соответствии с Законом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образовании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Федерации» от 29.12.2012 г. № 273</w:t>
      </w:r>
      <w:r>
        <w:rPr>
          <w:rFonts w:ascii="Times New Roman" w:eastAsia="Calibri" w:hAnsi="Times New Roman" w:cs="Times New Roman"/>
          <w:iCs/>
          <w:sz w:val="28"/>
          <w:szCs w:val="28"/>
        </w:rPr>
        <w:t>, иными законодательными актами Российской Федерации,  Уставом, локальными актами учреждения.</w:t>
      </w:r>
    </w:p>
    <w:p w:rsidR="005C042C" w:rsidRDefault="005C042C" w:rsidP="005C042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Формами самоуправления, обеспечивающими государственно-общественный характер управления, являются: общее собрание работников,  Педагогический Совет и Родительский Совет.</w:t>
      </w:r>
    </w:p>
    <w:p w:rsidR="005C042C" w:rsidRDefault="005C042C" w:rsidP="005C042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Структура управления  отвечает современным требованиям, так как включает административные и общественные органы. Основу модели составляют четыре взаимосвязанных уровня всех участников педагогического процесса: директора, заместителей, педагогов, родителей детей, посещающих группы дошкольного образования. Такая модель представляет демократически централизованную систему с особым характером связей между субъектами (органами) управления. Эта модель управления определяет баланс задач всех органов управления со структурой целей, соответствие иерархических уровней задач и управленческих звеньев, оптимизацию соответствия задач, полномочий и ответственности органов управления.</w:t>
      </w:r>
    </w:p>
    <w:p w:rsidR="005C042C" w:rsidRDefault="005C042C" w:rsidP="005C042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Созданная структура управления не является чем-то неподвижным, она меняется в связи с развитием дошкольного образовательного учреждения и может предопределять изменения в этом развитии.</w:t>
      </w:r>
    </w:p>
    <w:p w:rsidR="005C042C" w:rsidRDefault="005C042C" w:rsidP="005C042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C042C" w:rsidRDefault="005C042C" w:rsidP="005C042C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образовательной деятельности</w:t>
      </w:r>
    </w:p>
    <w:p w:rsidR="005C042C" w:rsidRDefault="005C042C" w:rsidP="005C042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Содержание образовательного процесса в группах дошкольного образования определяется основной образовательной программой дошкольного образования, которая разработана в соответствии с Федеральным государственным образовательным стандартом </w:t>
      </w:r>
      <w:proofErr w:type="gramStart"/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структуре основной образовательной программы дошкольного образования (приказ </w:t>
      </w:r>
      <w:proofErr w:type="spellStart"/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Минобрнауки</w:t>
      </w:r>
      <w:proofErr w:type="spellEnd"/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России от 17.10. 2013 г. № 1155), с учётом Примерной основной образовательной программой ДО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</w:t>
      </w:r>
    </w:p>
    <w:p w:rsidR="005C042C" w:rsidRDefault="005C042C" w:rsidP="005C042C">
      <w:pPr>
        <w:spacing w:after="0" w:line="240" w:lineRule="auto"/>
        <w:ind w:firstLine="36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Общее число воспитанников на начало учебного года – 118 детей. </w:t>
      </w:r>
    </w:p>
    <w:p w:rsidR="005C042C" w:rsidRDefault="005C042C" w:rsidP="005C042C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группах дошкольного образования осваивают образовательную программу дошкольного образования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режиме полного дня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(12 часов) – 118 человек. Детей с ограниченными возможностями здоровья в учреждении нет,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дети, оставшиеся без попечения родителей отсутствуют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C042C" w:rsidRDefault="005C042C" w:rsidP="005C042C">
      <w:pPr>
        <w:widowControl w:val="0"/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В учреждении  функционирует 5 групп общеразвивающей направленности.</w:t>
      </w:r>
    </w:p>
    <w:p w:rsidR="005C042C" w:rsidRDefault="005C042C" w:rsidP="005C042C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SimSun" w:hAnsi="Times New Roman" w:cs="Mangal"/>
          <w:color w:val="21272C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21272C"/>
          <w:kern w:val="2"/>
          <w:sz w:val="28"/>
          <w:szCs w:val="28"/>
          <w:lang w:eastAsia="hi-IN" w:bidi="hi-IN"/>
        </w:rPr>
        <w:t>Возраст детей, посещающих  группы, от 2 до 7 лет.</w:t>
      </w:r>
    </w:p>
    <w:p w:rsidR="005C042C" w:rsidRDefault="005C042C" w:rsidP="005C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Уровень развития детей анализируется по итогам педагогической диагностики. Формы проведения диагностики:</w:t>
      </w:r>
    </w:p>
    <w:p w:rsidR="005C042C" w:rsidRDefault="005C042C" w:rsidP="005C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диагностические занятия (по каждому разделу программы);</w:t>
      </w:r>
    </w:p>
    <w:p w:rsidR="005C042C" w:rsidRDefault="005C042C" w:rsidP="005C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диагностические срезы;</w:t>
      </w:r>
    </w:p>
    <w:p w:rsidR="005C042C" w:rsidRDefault="005C042C" w:rsidP="005C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наблюдения, итоговые занятия.</w:t>
      </w:r>
    </w:p>
    <w:p w:rsidR="005C042C" w:rsidRDefault="005C042C" w:rsidP="005C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Разработаны диагностические карты освоения основной образовательной программы дошкольного образования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воспитанниками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 года выглядят следующим образом:</w:t>
      </w:r>
    </w:p>
    <w:p w:rsidR="005C042C" w:rsidRDefault="005C042C" w:rsidP="005C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76200</wp:posOffset>
            </wp:positionV>
            <wp:extent cx="4584065" cy="2755265"/>
            <wp:effectExtent l="0" t="0" r="26035" b="26035"/>
            <wp:wrapThrough wrapText="bothSides">
              <wp:wrapPolygon edited="0">
                <wp:start x="0" y="0"/>
                <wp:lineTo x="0" y="21655"/>
                <wp:lineTo x="21633" y="21655"/>
                <wp:lineTo x="21633" y="0"/>
                <wp:lineTo x="0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42C" w:rsidRDefault="005C042C" w:rsidP="005C042C">
      <w:pPr>
        <w:rPr>
          <w:rFonts w:cs="Arial"/>
          <w:sz w:val="28"/>
          <w:szCs w:val="28"/>
        </w:rPr>
      </w:pPr>
    </w:p>
    <w:p w:rsidR="005C042C" w:rsidRDefault="005C042C" w:rsidP="005C042C">
      <w:pPr>
        <w:rPr>
          <w:sz w:val="28"/>
          <w:szCs w:val="28"/>
        </w:rPr>
      </w:pPr>
    </w:p>
    <w:p w:rsidR="005C042C" w:rsidRDefault="005C042C" w:rsidP="005C042C">
      <w:pPr>
        <w:rPr>
          <w:sz w:val="28"/>
          <w:szCs w:val="28"/>
        </w:rPr>
      </w:pPr>
    </w:p>
    <w:p w:rsidR="005C042C" w:rsidRDefault="005C042C" w:rsidP="005C042C">
      <w:pPr>
        <w:rPr>
          <w:sz w:val="28"/>
          <w:szCs w:val="28"/>
        </w:rPr>
      </w:pPr>
    </w:p>
    <w:p w:rsidR="005C042C" w:rsidRDefault="005C042C" w:rsidP="005C042C">
      <w:pPr>
        <w:rPr>
          <w:sz w:val="28"/>
          <w:szCs w:val="28"/>
        </w:rPr>
      </w:pPr>
    </w:p>
    <w:p w:rsidR="005C042C" w:rsidRDefault="005C042C" w:rsidP="005C042C">
      <w:pPr>
        <w:rPr>
          <w:sz w:val="28"/>
          <w:szCs w:val="28"/>
        </w:rPr>
      </w:pPr>
    </w:p>
    <w:p w:rsidR="005C042C" w:rsidRDefault="005C042C" w:rsidP="005C042C">
      <w:pPr>
        <w:rPr>
          <w:sz w:val="28"/>
          <w:szCs w:val="28"/>
        </w:rPr>
      </w:pPr>
    </w:p>
    <w:p w:rsidR="005C042C" w:rsidRDefault="005C042C" w:rsidP="005C042C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133350</wp:posOffset>
            </wp:positionV>
            <wp:extent cx="4584065" cy="2749550"/>
            <wp:effectExtent l="0" t="0" r="26035" b="12700"/>
            <wp:wrapThrough wrapText="bothSides">
              <wp:wrapPolygon edited="0">
                <wp:start x="0" y="0"/>
                <wp:lineTo x="0" y="21550"/>
                <wp:lineTo x="21633" y="21550"/>
                <wp:lineTo x="21633" y="0"/>
                <wp:lineTo x="0" y="0"/>
              </wp:wrapPolygon>
            </wp:wrapThrough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42C" w:rsidRDefault="005C042C" w:rsidP="005C042C">
      <w:pPr>
        <w:rPr>
          <w:sz w:val="28"/>
          <w:szCs w:val="28"/>
        </w:rPr>
      </w:pPr>
    </w:p>
    <w:p w:rsidR="005C042C" w:rsidRDefault="005C042C" w:rsidP="005C042C">
      <w:pPr>
        <w:rPr>
          <w:rFonts w:cs="Arial"/>
          <w:sz w:val="28"/>
          <w:szCs w:val="28"/>
        </w:rPr>
      </w:pPr>
    </w:p>
    <w:p w:rsidR="005C042C" w:rsidRDefault="005C042C" w:rsidP="005C042C">
      <w:pPr>
        <w:rPr>
          <w:rFonts w:ascii="Arial" w:hAnsi="Arial" w:cs="Arial"/>
          <w:sz w:val="28"/>
          <w:szCs w:val="28"/>
        </w:rPr>
      </w:pPr>
    </w:p>
    <w:p w:rsidR="005C042C" w:rsidRDefault="005C042C" w:rsidP="005C042C">
      <w:pPr>
        <w:rPr>
          <w:rFonts w:ascii="Arial Rounded MT Bold" w:hAnsi="Arial Rounded MT Bold"/>
          <w:sz w:val="28"/>
          <w:szCs w:val="28"/>
        </w:rPr>
      </w:pPr>
    </w:p>
    <w:p w:rsidR="005C042C" w:rsidRDefault="005C042C" w:rsidP="005C042C">
      <w:pPr>
        <w:rPr>
          <w:sz w:val="28"/>
          <w:szCs w:val="28"/>
        </w:rPr>
      </w:pPr>
    </w:p>
    <w:p w:rsidR="005C042C" w:rsidRDefault="005C042C" w:rsidP="005C042C">
      <w:pPr>
        <w:jc w:val="center"/>
        <w:rPr>
          <w:sz w:val="28"/>
          <w:szCs w:val="28"/>
        </w:rPr>
      </w:pPr>
    </w:p>
    <w:p w:rsidR="005C042C" w:rsidRDefault="005C042C" w:rsidP="005C042C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244475</wp:posOffset>
            </wp:positionH>
            <wp:positionV relativeFrom="paragraph">
              <wp:posOffset>447675</wp:posOffset>
            </wp:positionV>
            <wp:extent cx="4578350" cy="2816225"/>
            <wp:effectExtent l="0" t="0" r="12700" b="22225"/>
            <wp:wrapThrough wrapText="bothSides">
              <wp:wrapPolygon edited="0">
                <wp:start x="0" y="0"/>
                <wp:lineTo x="0" y="21624"/>
                <wp:lineTo x="21570" y="21624"/>
                <wp:lineTo x="21570" y="0"/>
                <wp:lineTo x="0" y="0"/>
              </wp:wrapPolygon>
            </wp:wrapThrough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42C" w:rsidRDefault="005C042C" w:rsidP="005C042C">
      <w:pPr>
        <w:jc w:val="center"/>
        <w:rPr>
          <w:sz w:val="28"/>
          <w:szCs w:val="28"/>
        </w:rPr>
      </w:pPr>
    </w:p>
    <w:p w:rsidR="005C042C" w:rsidRDefault="005C042C" w:rsidP="005C042C">
      <w:pPr>
        <w:jc w:val="center"/>
        <w:rPr>
          <w:sz w:val="28"/>
          <w:szCs w:val="28"/>
        </w:rPr>
      </w:pPr>
    </w:p>
    <w:p w:rsidR="005C042C" w:rsidRDefault="005C042C" w:rsidP="005C042C">
      <w:pPr>
        <w:jc w:val="center"/>
        <w:rPr>
          <w:sz w:val="28"/>
          <w:szCs w:val="28"/>
        </w:rPr>
      </w:pPr>
    </w:p>
    <w:p w:rsidR="005C042C" w:rsidRDefault="005C042C" w:rsidP="005C042C">
      <w:pPr>
        <w:jc w:val="center"/>
        <w:rPr>
          <w:sz w:val="28"/>
          <w:szCs w:val="28"/>
        </w:rPr>
      </w:pPr>
    </w:p>
    <w:p w:rsidR="005C042C" w:rsidRDefault="005C042C" w:rsidP="005C042C">
      <w:pPr>
        <w:jc w:val="center"/>
        <w:rPr>
          <w:sz w:val="28"/>
          <w:szCs w:val="28"/>
        </w:rPr>
      </w:pPr>
    </w:p>
    <w:p w:rsidR="005C042C" w:rsidRDefault="005C042C" w:rsidP="005C042C">
      <w:pPr>
        <w:jc w:val="center"/>
        <w:rPr>
          <w:sz w:val="28"/>
          <w:szCs w:val="28"/>
        </w:rPr>
      </w:pPr>
    </w:p>
    <w:p w:rsidR="005C042C" w:rsidRDefault="005C042C" w:rsidP="005C042C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97155</wp:posOffset>
            </wp:positionV>
            <wp:extent cx="4839970" cy="3035935"/>
            <wp:effectExtent l="0" t="0" r="17780" b="12065"/>
            <wp:wrapThrough wrapText="bothSides">
              <wp:wrapPolygon edited="0">
                <wp:start x="0" y="0"/>
                <wp:lineTo x="0" y="21550"/>
                <wp:lineTo x="21594" y="21550"/>
                <wp:lineTo x="21594" y="0"/>
                <wp:lineTo x="0" y="0"/>
              </wp:wrapPolygon>
            </wp:wrapThrough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42C" w:rsidRDefault="005C042C" w:rsidP="005C042C">
      <w:pPr>
        <w:jc w:val="center"/>
        <w:rPr>
          <w:sz w:val="28"/>
          <w:szCs w:val="28"/>
        </w:rPr>
      </w:pPr>
    </w:p>
    <w:p w:rsidR="005C042C" w:rsidRDefault="005C042C" w:rsidP="005C042C">
      <w:pPr>
        <w:jc w:val="center"/>
        <w:rPr>
          <w:sz w:val="28"/>
          <w:szCs w:val="28"/>
        </w:rPr>
      </w:pPr>
    </w:p>
    <w:p w:rsidR="005C042C" w:rsidRDefault="005C042C" w:rsidP="005C042C">
      <w:pPr>
        <w:jc w:val="center"/>
        <w:rPr>
          <w:sz w:val="28"/>
          <w:szCs w:val="28"/>
        </w:rPr>
      </w:pPr>
    </w:p>
    <w:p w:rsidR="005C042C" w:rsidRDefault="005C042C" w:rsidP="005C042C">
      <w:pPr>
        <w:jc w:val="center"/>
        <w:rPr>
          <w:sz w:val="28"/>
          <w:szCs w:val="28"/>
        </w:rPr>
      </w:pPr>
    </w:p>
    <w:p w:rsidR="005C042C" w:rsidRDefault="005C042C" w:rsidP="005C042C">
      <w:pPr>
        <w:jc w:val="center"/>
        <w:rPr>
          <w:sz w:val="28"/>
          <w:szCs w:val="28"/>
        </w:rPr>
      </w:pPr>
    </w:p>
    <w:p w:rsidR="005C042C" w:rsidRDefault="005C042C" w:rsidP="005C042C">
      <w:pPr>
        <w:jc w:val="center"/>
        <w:rPr>
          <w:sz w:val="28"/>
          <w:szCs w:val="28"/>
        </w:rPr>
      </w:pPr>
    </w:p>
    <w:p w:rsidR="005C042C" w:rsidRDefault="005C042C" w:rsidP="005C042C">
      <w:pPr>
        <w:jc w:val="center"/>
        <w:rPr>
          <w:sz w:val="28"/>
          <w:szCs w:val="28"/>
        </w:rPr>
      </w:pPr>
    </w:p>
    <w:p w:rsidR="005C042C" w:rsidRDefault="005C042C" w:rsidP="005C042C">
      <w:pPr>
        <w:jc w:val="center"/>
        <w:rPr>
          <w:sz w:val="28"/>
          <w:szCs w:val="28"/>
        </w:rPr>
      </w:pPr>
    </w:p>
    <w:p w:rsidR="005C042C" w:rsidRDefault="005C042C" w:rsidP="005C042C">
      <w:pPr>
        <w:jc w:val="center"/>
        <w:rPr>
          <w:sz w:val="28"/>
          <w:szCs w:val="28"/>
        </w:rPr>
      </w:pPr>
    </w:p>
    <w:p w:rsidR="005C042C" w:rsidRDefault="005C042C" w:rsidP="005C042C">
      <w:pPr>
        <w:jc w:val="center"/>
        <w:rPr>
          <w:sz w:val="28"/>
          <w:szCs w:val="28"/>
        </w:rPr>
      </w:pPr>
    </w:p>
    <w:p w:rsidR="005C042C" w:rsidRDefault="005C042C" w:rsidP="005C042C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295910</wp:posOffset>
            </wp:positionV>
            <wp:extent cx="4980305" cy="3139440"/>
            <wp:effectExtent l="0" t="0" r="10795" b="22860"/>
            <wp:wrapThrough wrapText="bothSides">
              <wp:wrapPolygon edited="0">
                <wp:start x="0" y="0"/>
                <wp:lineTo x="0" y="21626"/>
                <wp:lineTo x="21564" y="21626"/>
                <wp:lineTo x="21564" y="0"/>
                <wp:lineTo x="0" y="0"/>
              </wp:wrapPolygon>
            </wp:wrapThrough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42C" w:rsidRDefault="005C042C" w:rsidP="005C042C">
      <w:pPr>
        <w:jc w:val="center"/>
        <w:rPr>
          <w:sz w:val="28"/>
          <w:szCs w:val="28"/>
        </w:rPr>
      </w:pPr>
    </w:p>
    <w:p w:rsidR="005C042C" w:rsidRDefault="005C042C" w:rsidP="005C042C">
      <w:pPr>
        <w:jc w:val="center"/>
        <w:rPr>
          <w:sz w:val="28"/>
          <w:szCs w:val="28"/>
        </w:rPr>
      </w:pPr>
    </w:p>
    <w:p w:rsidR="005C042C" w:rsidRDefault="005C042C" w:rsidP="005C042C">
      <w:pPr>
        <w:jc w:val="center"/>
        <w:rPr>
          <w:sz w:val="28"/>
          <w:szCs w:val="28"/>
        </w:rPr>
      </w:pPr>
    </w:p>
    <w:p w:rsidR="005C042C" w:rsidRDefault="005C042C" w:rsidP="005C042C">
      <w:pPr>
        <w:jc w:val="center"/>
        <w:rPr>
          <w:sz w:val="28"/>
          <w:szCs w:val="28"/>
        </w:rPr>
      </w:pPr>
    </w:p>
    <w:p w:rsidR="005C042C" w:rsidRDefault="005C042C" w:rsidP="005C042C">
      <w:pPr>
        <w:jc w:val="center"/>
        <w:rPr>
          <w:sz w:val="28"/>
          <w:szCs w:val="28"/>
        </w:rPr>
      </w:pPr>
    </w:p>
    <w:p w:rsidR="005C042C" w:rsidRDefault="005C042C" w:rsidP="005C042C">
      <w:pPr>
        <w:jc w:val="center"/>
        <w:rPr>
          <w:sz w:val="28"/>
          <w:szCs w:val="28"/>
        </w:rPr>
      </w:pPr>
    </w:p>
    <w:p w:rsidR="005C042C" w:rsidRDefault="005C042C" w:rsidP="005C042C">
      <w:pPr>
        <w:jc w:val="center"/>
        <w:rPr>
          <w:sz w:val="28"/>
          <w:szCs w:val="28"/>
        </w:rPr>
      </w:pPr>
    </w:p>
    <w:p w:rsidR="005C042C" w:rsidRDefault="005C042C" w:rsidP="005C042C">
      <w:pPr>
        <w:jc w:val="center"/>
        <w:rPr>
          <w:sz w:val="28"/>
          <w:szCs w:val="28"/>
        </w:rPr>
      </w:pPr>
    </w:p>
    <w:p w:rsidR="005C042C" w:rsidRDefault="005C042C" w:rsidP="005C042C">
      <w:pPr>
        <w:jc w:val="center"/>
        <w:rPr>
          <w:sz w:val="28"/>
          <w:szCs w:val="28"/>
        </w:rPr>
      </w:pPr>
    </w:p>
    <w:p w:rsidR="005C042C" w:rsidRDefault="005C042C" w:rsidP="005C042C">
      <w:pPr>
        <w:spacing w:after="0" w:line="240" w:lineRule="auto"/>
        <w:jc w:val="both"/>
        <w:rPr>
          <w:sz w:val="28"/>
          <w:szCs w:val="28"/>
        </w:rPr>
      </w:pPr>
    </w:p>
    <w:p w:rsidR="005C042C" w:rsidRDefault="005C042C" w:rsidP="005C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2C" w:rsidRDefault="005C042C" w:rsidP="005C042C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SimSun" w:hAnsi="Times New Roman" w:cs="Mangal"/>
          <w:color w:val="21272C"/>
          <w:kern w:val="2"/>
          <w:sz w:val="28"/>
          <w:szCs w:val="28"/>
          <w:lang w:eastAsia="hi-IN" w:bidi="hi-IN"/>
        </w:rPr>
      </w:pPr>
    </w:p>
    <w:p w:rsidR="005C042C" w:rsidRDefault="005C042C" w:rsidP="005C042C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Имеются 5 групповых помещений, состоящих из игровой, спальни, раздевалки и туалетной комнат. Оборудованы специальные кабинеты: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учителя-логопеда. Имеются: музыкальный и спортивный залы. Кроме того, оборудован медицинский блок, состоящий из кабинетов медсестры, процедурного кабинета. На территории  расположены 5 игровых площадок, спортивная площадка.</w:t>
      </w:r>
    </w:p>
    <w:p w:rsidR="005C042C" w:rsidRDefault="005C042C" w:rsidP="005C042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 группах дошкольного образования был разработан режим дня, соответствующий виду учреждения: соответствие режима дня возрастным особенностям детей; включение в режим оздоровительных процедур, организация прогулок 2 раза в день с учетом климатических условий; дневной сон; организация учебных занятий в соответствии с требованиями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СанПин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2.4.1.2660-10 к образовательной нагрузке.</w:t>
      </w:r>
    </w:p>
    <w:p w:rsidR="005C042C" w:rsidRDefault="005C042C" w:rsidP="005C042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Режим дня соблюдается в соответствии с функциональными возможностями ребенка, его возрастом и состоянием здоровья, соблюдается баланс между разными видами активности детей (умственной, физической и др.), их чередование.</w:t>
      </w:r>
    </w:p>
    <w:p w:rsidR="005C042C" w:rsidRDefault="005C042C" w:rsidP="005C042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C042C" w:rsidRDefault="005C042C" w:rsidP="005C042C">
      <w:pPr>
        <w:numPr>
          <w:ilvl w:val="0"/>
          <w:numId w:val="2"/>
        </w:numPr>
        <w:spacing w:after="0" w:line="270" w:lineRule="atLeast"/>
        <w:contextualSpacing/>
        <w:jc w:val="center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Оценка </w:t>
      </w:r>
      <w:proofErr w:type="gramStart"/>
      <w:r>
        <w:rPr>
          <w:rFonts w:ascii="Times New Roman" w:eastAsia="Calibri" w:hAnsi="Times New Roman" w:cs="Times New Roman"/>
          <w:b/>
          <w:iCs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5C042C" w:rsidRDefault="005C042C" w:rsidP="005C042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Воспитание и обучение дошкольников в учреждении  осуществляется на основе основной общеобразовательной программы под редакцией Т.Н.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Дороновой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«Радуга».</w:t>
      </w:r>
    </w:p>
    <w:p w:rsidR="005C042C" w:rsidRDefault="005C042C" w:rsidP="005C042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Программа определяет содержание и организацию образовательного процесса  для детей групп общеразвивающей направленности и обеспечивает формирование у детей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5C042C" w:rsidRDefault="005C042C" w:rsidP="005C042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Содержание Программы образовательных областей обеспечивает разностороннее развитие личности, мотивации и способностей детей в различных видах деятельности в образовательных областях: физическое развитие, социально-коммуникативное развитие, познавательное развитие, речевое развитие и 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>художественно-эстетическому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развитие.</w:t>
      </w:r>
    </w:p>
    <w:p w:rsidR="005C042C" w:rsidRDefault="005C042C" w:rsidP="005C042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Дидактический, методический материал   соответствует  реализуемой образовательной программе. Методическое обеспечение включает информационные и коммуникационные средства поддержки образовательной деятельности. </w:t>
      </w:r>
    </w:p>
    <w:p w:rsidR="005C042C" w:rsidRDefault="005C042C" w:rsidP="005C042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При планировании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воспитательно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-образовательной работы педагоги самостоятельно дозируют объем образовательной нагрузки, не превышая  </w:t>
      </w: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максимально допустимую нагрузку на ребенка по 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>действующему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СанПиН в организованных формах.</w:t>
      </w:r>
    </w:p>
    <w:p w:rsidR="005C042C" w:rsidRDefault="005C042C" w:rsidP="005C0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готовности к обучению в школе детей подготовительных групп:</w:t>
      </w:r>
    </w:p>
    <w:p w:rsidR="005C042C" w:rsidRDefault="005C042C" w:rsidP="005C0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подготовительных групп были проведены систематические занятия  по подготовке к школе. </w:t>
      </w:r>
    </w:p>
    <w:p w:rsidR="005C042C" w:rsidRDefault="005C042C" w:rsidP="005C0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Данные занятия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 детьми старшего дошкольного возраста представ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ляет собой набор стратегий, направленных на достижение определенных целей:</w:t>
      </w:r>
    </w:p>
    <w:p w:rsidR="005C042C" w:rsidRDefault="005C042C" w:rsidP="005C042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развитие познавательных и психических процессов — восприятия, памяти, внимания, воображе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ния;</w:t>
      </w:r>
    </w:p>
    <w:p w:rsidR="005C042C" w:rsidRDefault="005C042C" w:rsidP="005C042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развитие интеллектуальной сферы — мыслительных умений, наглядно-действенного, на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глядно-образного, словесно-логического, твор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ческого и критического мышления;</w:t>
      </w:r>
    </w:p>
    <w:p w:rsidR="005C042C" w:rsidRDefault="005C042C" w:rsidP="005C042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развитие эмоциональной сферы, введение ребен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ка в мир человеческих эмоций;</w:t>
      </w:r>
    </w:p>
    <w:p w:rsidR="005C042C" w:rsidRDefault="005C042C" w:rsidP="005C042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 развитие коммуникативных умений, необходи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мых для успешного протекания процесса обще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ния;</w:t>
      </w:r>
    </w:p>
    <w:p w:rsidR="005C042C" w:rsidRDefault="005C042C" w:rsidP="005C042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- развитие личностной сферы — формирование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адекватной самооценки, повышение увереннос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ти в себе;</w:t>
      </w:r>
    </w:p>
    <w:p w:rsidR="005C042C" w:rsidRDefault="005C042C" w:rsidP="005C042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- развитие волевой сферы — произвольности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психических процессов,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 необхо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димых для успешного обучения в школе;</w:t>
      </w:r>
    </w:p>
    <w:p w:rsidR="005C042C" w:rsidRDefault="005C042C" w:rsidP="005C042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 формирование позитивной мотивации к обуче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нию.</w:t>
      </w:r>
    </w:p>
    <w:p w:rsidR="005C042C" w:rsidRDefault="005C042C" w:rsidP="005C042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Дети с удовольствием осваивали данную программу, благодаря чему показали высокие результаты по мониторингу.</w:t>
      </w:r>
    </w:p>
    <w:p w:rsidR="005C042C" w:rsidRDefault="005C042C" w:rsidP="005C0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21 выпускника, 15 выпускников (71%) готовы к школьному обучению (все компоненты имеют средний и высокий уровни), 6 человек (29%)– условно готовы. </w:t>
      </w:r>
    </w:p>
    <w:p w:rsidR="005C042C" w:rsidRDefault="005C042C" w:rsidP="005C042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выполнения задач годового плана работы: </w:t>
      </w:r>
    </w:p>
    <w:p w:rsidR="005C042C" w:rsidRDefault="005C042C" w:rsidP="005C042C">
      <w:pPr>
        <w:spacing w:before="96"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Цель: 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создать благоприятные условия для развития детей в соответствии с их возрастными индивидуальными особенностями  в условиях реализации ФГОС </w:t>
      </w:r>
      <w:proofErr w:type="gramStart"/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5C042C" w:rsidRDefault="005C042C" w:rsidP="005C042C">
      <w:pPr>
        <w:spacing w:after="0" w:line="240" w:lineRule="auto"/>
        <w:ind w:hanging="54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Задачи:</w:t>
      </w:r>
    </w:p>
    <w:p w:rsidR="005C042C" w:rsidRDefault="005C042C" w:rsidP="005C04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по формированию привычки ЗОЖ и основам безопасности жизнедеятельности, внедрить в образовательный процесс культурные практики: ежедневный круг общения, социальные акции, проблемные педагогические ситуации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042C" w:rsidRDefault="005C042C" w:rsidP="005C04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по созданию единого образовательного пространства «Детский сад - семья» с помощью разных форм взаимодействия, информировать родителей о значимости игры в жизни ребенка, вовлекать их в организацию игровой деятельности детей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042C" w:rsidRDefault="005C042C" w:rsidP="005C04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образовательный проце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в гр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уппе комбинированной направленности с учетом особенностей детей разных нозологических  групп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C042C" w:rsidRDefault="005C042C" w:rsidP="005C042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Для внедрения в образовательный процесс культурных практик были проведены следующие мероприятия:</w:t>
      </w:r>
    </w:p>
    <w:p w:rsidR="005C042C" w:rsidRDefault="005C042C" w:rsidP="005C04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Педагогические часы </w:t>
      </w:r>
      <w:r>
        <w:rPr>
          <w:rFonts w:ascii="Times New Roman" w:hAnsi="Times New Roman" w:cs="Times New Roman"/>
          <w:sz w:val="28"/>
          <w:szCs w:val="28"/>
        </w:rPr>
        <w:t xml:space="preserve">«Особенности организации деятельности социально – коммуникативного развития в условиях ФГОС»; </w:t>
      </w:r>
      <w:r>
        <w:rPr>
          <w:rFonts w:ascii="Times New Roman" w:hAnsi="Times New Roman" w:cs="Times New Roman"/>
          <w:bCs/>
          <w:sz w:val="28"/>
          <w:szCs w:val="28"/>
        </w:rPr>
        <w:t xml:space="preserve">«Игра как средство социально – коммуникативного развития детей дошкольного возраста в условиях реализации ФГОС»;  </w:t>
      </w:r>
    </w:p>
    <w:p w:rsidR="005C042C" w:rsidRDefault="005C042C" w:rsidP="005C04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2.Семинары практикумы:</w:t>
      </w:r>
    </w:p>
    <w:p w:rsidR="005C042C" w:rsidRDefault="005C042C" w:rsidP="005C0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Игра как средство социально – коммуникативного развития детей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C042C" w:rsidRDefault="005C042C" w:rsidP="005C0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«Утренний круг общения как форма развития коммуникативных и временных представлений у детей дошкольного возраста»;</w:t>
      </w:r>
    </w:p>
    <w:p w:rsidR="005C042C" w:rsidRDefault="005C042C" w:rsidP="005C0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Консультации  «Социально – коммуникативное развитие дошкольников посредством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C042C" w:rsidRDefault="005C042C" w:rsidP="005C04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Дискуссия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«Культурные практики»</w:t>
      </w:r>
    </w:p>
    <w:p w:rsidR="005C042C" w:rsidRDefault="005C042C" w:rsidP="005C042C">
      <w:pPr>
        <w:numPr>
          <w:ilvl w:val="0"/>
          <w:numId w:val="3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единого образовательного пространства «Детский сад - семья»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были проведены следующие мероприятия:</w:t>
      </w:r>
    </w:p>
    <w:p w:rsidR="005C042C" w:rsidRDefault="005C042C" w:rsidP="005C042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Семинары-практикумы:</w:t>
      </w:r>
      <w:r>
        <w:rPr>
          <w:rFonts w:ascii="Times New Roman" w:hAnsi="Times New Roman" w:cs="Times New Roman"/>
          <w:sz w:val="28"/>
          <w:szCs w:val="28"/>
        </w:rPr>
        <w:t xml:space="preserve"> «Приобщение детей к ЗОЖ через взаимодействие с родителями», </w:t>
      </w:r>
      <w:r>
        <w:rPr>
          <w:rFonts w:ascii="Times New Roman" w:hAnsi="Times New Roman"/>
          <w:sz w:val="28"/>
          <w:szCs w:val="28"/>
        </w:rPr>
        <w:t>«Ваша речь в ваших руках» по выполнению артикуляционной гимнастики, элементов самомассажа в домашних условиях (вторая младшая и средние группы);</w:t>
      </w:r>
    </w:p>
    <w:p w:rsidR="005C042C" w:rsidRDefault="005C042C" w:rsidP="005C042C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Ряд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мастер-классов для родителей «Упражнения для коррекции нарушений осанки и плоскостопия» (группы компенсирующей направленности для детей с нарушениями опорно-двигательного аппарата - средняя, старшая, подготовительная), «Играем дома» (группы компенсирующей направленности)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«Сюрприз для папы», </w:t>
      </w:r>
      <w:r>
        <w:rPr>
          <w:rFonts w:ascii="Times New Roman" w:hAnsi="Times New Roman" w:cs="Times New Roman"/>
          <w:sz w:val="28"/>
          <w:szCs w:val="28"/>
        </w:rPr>
        <w:t>«Познавательно-исследовательская деятельность дома»;</w:t>
      </w:r>
    </w:p>
    <w:p w:rsidR="005C042C" w:rsidRDefault="005C042C" w:rsidP="005C0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Родительские гостиные «Масленичная неделя традиции и обычаи», «Ребенок и музыка»</w:t>
      </w:r>
      <w:r>
        <w:rPr>
          <w:rFonts w:ascii="Times New Roman" w:hAnsi="Times New Roman"/>
          <w:sz w:val="28"/>
          <w:szCs w:val="28"/>
        </w:rPr>
        <w:t>;</w:t>
      </w:r>
    </w:p>
    <w:p w:rsidR="005C042C" w:rsidRDefault="005C042C" w:rsidP="005C042C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- Заседание методического объединения педагогических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работы с родителями».</w:t>
      </w:r>
    </w:p>
    <w:p w:rsidR="005C042C" w:rsidRDefault="005C042C" w:rsidP="005C0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В результате поставленных задач педагоги овладели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культурными практиками («Проблемные ситуации», «Социальные акции», «Ежедневный круг общения»). Вторая задача реализовывалась в рамках «Программы развития учреждения», в результате все педагоги приняли активное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единого образовательного пространства «Детский сад - семья»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задачи годового плана были реализованы.</w:t>
      </w:r>
    </w:p>
    <w:p w:rsidR="005C042C" w:rsidRDefault="005C042C" w:rsidP="005C0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было организовано анкетирование родительской общественности об удовлетворенности качества образовательных услуг.</w:t>
      </w:r>
    </w:p>
    <w:p w:rsidR="005C042C" w:rsidRDefault="005C042C" w:rsidP="005C04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 проходило  анонимно. В  тестировании  приняли  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60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5C042C" w:rsidRDefault="005C042C" w:rsidP="005C04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 содержала  следующие вопросы: </w:t>
      </w:r>
    </w:p>
    <w:p w:rsidR="005C042C" w:rsidRDefault="005C042C" w:rsidP="005C04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 удовольствием  ли  ребёнок  посещает  детский  сад?</w:t>
      </w:r>
    </w:p>
    <w:p w:rsidR="005C042C" w:rsidRDefault="005C042C" w:rsidP="005C042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удовольствием – 46 человек – 77%</w:t>
      </w:r>
    </w:p>
    <w:p w:rsidR="005C042C" w:rsidRDefault="005C042C" w:rsidP="005C042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силу – 1 человек  </w:t>
      </w:r>
    </w:p>
    <w:p w:rsidR="005C042C" w:rsidRDefault="005C042C" w:rsidP="005C042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как – 13 человека – 22%</w:t>
      </w:r>
    </w:p>
    <w:p w:rsidR="005C042C" w:rsidRDefault="005C042C" w:rsidP="005C04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42C" w:rsidRDefault="005C042C" w:rsidP="005C04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Устраивает ли родителей работа  педагогов  в  группе?</w:t>
      </w:r>
    </w:p>
    <w:p w:rsidR="005C042C" w:rsidRDefault="005C042C" w:rsidP="005C042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устраивает полностью – 57 человек – 95%</w:t>
      </w:r>
    </w:p>
    <w:p w:rsidR="005C042C" w:rsidRDefault="005C042C" w:rsidP="005C042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устраивает частично – 2 человека – 3%</w:t>
      </w:r>
    </w:p>
    <w:p w:rsidR="005C042C" w:rsidRDefault="005C042C" w:rsidP="005C042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устраивает совсем – 1 человек</w:t>
      </w:r>
    </w:p>
    <w:p w:rsidR="005C042C" w:rsidRDefault="005C042C" w:rsidP="005C04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42C" w:rsidRDefault="005C042C" w:rsidP="005C04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Получают ли, по мнению  родителей, дети в детском  саду  знания  и  навыки культурного  поведения?</w:t>
      </w:r>
    </w:p>
    <w:p w:rsidR="005C042C" w:rsidRDefault="005C042C" w:rsidP="005C042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получают – 58 человек – 97%</w:t>
      </w:r>
    </w:p>
    <w:p w:rsidR="005C042C" w:rsidRDefault="005C042C" w:rsidP="005C042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получают,  но  недостаточно – 2 человека – 3%</w:t>
      </w:r>
    </w:p>
    <w:p w:rsidR="005C042C" w:rsidRDefault="005C042C" w:rsidP="005C042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получают ничего  нового – не ответил никто </w:t>
      </w:r>
    </w:p>
    <w:p w:rsidR="005C042C" w:rsidRDefault="005C042C" w:rsidP="005C04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42C" w:rsidRDefault="005C042C" w:rsidP="005C04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 осведомлённость о работе  детского  сада  родители  считают</w:t>
      </w:r>
    </w:p>
    <w:p w:rsidR="005C042C" w:rsidRDefault="005C042C" w:rsidP="005C042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54 человека – 90%</w:t>
      </w:r>
    </w:p>
    <w:p w:rsidR="005C042C" w:rsidRDefault="005C042C" w:rsidP="005C042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частичной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5 человек – 8%</w:t>
      </w:r>
    </w:p>
    <w:p w:rsidR="005C042C" w:rsidRDefault="005C042C" w:rsidP="005C042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полностью отсутствующей (или предпочитающие не иметь информации) – не  ответил  никто</w:t>
      </w:r>
      <w:proofErr w:type="gramEnd"/>
    </w:p>
    <w:p w:rsidR="005C042C" w:rsidRDefault="005C042C" w:rsidP="005C042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затруднились  ответить – 1 человек</w:t>
      </w:r>
    </w:p>
    <w:p w:rsidR="005C042C" w:rsidRDefault="005C042C" w:rsidP="005C04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42C" w:rsidRDefault="005C042C" w:rsidP="005C04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 приобретают  информацию  о  дошкольном  учреждении (допускалось  несколько  вариантов  ответов)</w:t>
      </w:r>
    </w:p>
    <w:p w:rsidR="005C042C" w:rsidRDefault="005C042C" w:rsidP="005C042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наглядной  агитации –12 человек – 20%</w:t>
      </w:r>
    </w:p>
    <w:p w:rsidR="005C042C" w:rsidRDefault="005C042C" w:rsidP="005C042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слов других  родителей – 23 человека – 38%</w:t>
      </w:r>
    </w:p>
    <w:p w:rsidR="005C042C" w:rsidRDefault="005C042C" w:rsidP="005C042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воспитателя – 56 человек – 93%</w:t>
      </w:r>
    </w:p>
    <w:p w:rsidR="005C042C" w:rsidRDefault="005C042C" w:rsidP="005C042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руководства – 11 человек – 18%</w:t>
      </w:r>
    </w:p>
    <w:p w:rsidR="005C042C" w:rsidRDefault="005C042C" w:rsidP="005C04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42C" w:rsidRDefault="005C042C" w:rsidP="005C04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 хотели бы, чтобы в детском саду  (допускалось  несколько  вариантов  ответов)</w:t>
      </w:r>
    </w:p>
    <w:p w:rsidR="005C042C" w:rsidRDefault="005C042C" w:rsidP="005C042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повысилась материальная  база – 29 человек – 48%</w:t>
      </w:r>
    </w:p>
    <w:p w:rsidR="005C042C" w:rsidRDefault="005C042C" w:rsidP="005C042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изменилось отношение к детям – 1 человек </w:t>
      </w:r>
    </w:p>
    <w:p w:rsidR="005C042C" w:rsidRDefault="005C042C" w:rsidP="005C042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возникло уважение к родителям – 1 человек</w:t>
      </w:r>
    </w:p>
    <w:p w:rsidR="005C042C" w:rsidRDefault="005C042C" w:rsidP="005C042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повысилось качество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-образовательной работы – 4 человека – 6%</w:t>
      </w:r>
    </w:p>
    <w:p w:rsidR="005C042C" w:rsidRDefault="005C042C" w:rsidP="005C042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проводилось бы больше  работы  с  родителями – 4 человека – 6%</w:t>
      </w:r>
    </w:p>
    <w:p w:rsidR="005C042C" w:rsidRDefault="005C042C" w:rsidP="005C042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больше  знать о своём  ребёнке, его трудностях, успехах – 12 человек – 20%</w:t>
      </w:r>
    </w:p>
    <w:p w:rsidR="005C042C" w:rsidRDefault="005C042C" w:rsidP="005C042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 не  хотели  бы  изменить – 15  человек – 25%</w:t>
      </w:r>
    </w:p>
    <w:p w:rsidR="005C042C" w:rsidRDefault="005C042C" w:rsidP="005C04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42C" w:rsidRDefault="005C042C" w:rsidP="005C04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  ли  ДОО  обеспечено  развивающими  игрушками,  игровым  оборудованием, позволяющим удовлетворить  интересы  ребёнка</w:t>
      </w:r>
    </w:p>
    <w:p w:rsidR="005C042C" w:rsidRDefault="005C042C" w:rsidP="005C042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34 человека – 57%</w:t>
      </w:r>
    </w:p>
    <w:p w:rsidR="005C042C" w:rsidRDefault="005C042C" w:rsidP="005C042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10 человек – 17%</w:t>
      </w:r>
    </w:p>
    <w:p w:rsidR="005C042C" w:rsidRDefault="005C042C" w:rsidP="005C042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затруднились  ответить – 16 человек – 27%</w:t>
      </w:r>
    </w:p>
    <w:p w:rsidR="005C042C" w:rsidRDefault="005C042C" w:rsidP="005C04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42C" w:rsidRDefault="005C042C" w:rsidP="005C04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Оснащён  ли участок  детского  сада  современным  и  разнообразным  оборудованием,  привлекательным  для  детей  и  обеспечивающим  оптимальную  двигательную  активность  каждого  ребёнка</w:t>
      </w:r>
    </w:p>
    <w:p w:rsidR="005C042C" w:rsidRDefault="005C042C" w:rsidP="005C042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40 человек – 67%</w:t>
      </w:r>
    </w:p>
    <w:p w:rsidR="005C042C" w:rsidRDefault="005C042C" w:rsidP="005C042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13 человек – 22%</w:t>
      </w:r>
    </w:p>
    <w:p w:rsidR="005C042C" w:rsidRDefault="005C042C" w:rsidP="005C042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затруднились  ответить – 7 человек – 12%</w:t>
      </w:r>
    </w:p>
    <w:p w:rsidR="005C042C" w:rsidRDefault="005C042C" w:rsidP="005C04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42C" w:rsidRDefault="005C042C" w:rsidP="005C04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Созданы ли условия для физического развития и укрепления здоровья  ребёнка</w:t>
      </w:r>
    </w:p>
    <w:p w:rsidR="005C042C" w:rsidRDefault="005C042C" w:rsidP="005C042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 42  человека – 70%</w:t>
      </w:r>
    </w:p>
    <w:p w:rsidR="005C042C" w:rsidRDefault="005C042C" w:rsidP="005C042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11 человек – 18%</w:t>
      </w:r>
    </w:p>
    <w:p w:rsidR="005C042C" w:rsidRDefault="005C042C" w:rsidP="005C042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затруднились  ответить – 7 человек – 12%</w:t>
      </w:r>
    </w:p>
    <w:p w:rsidR="005C042C" w:rsidRDefault="005C042C" w:rsidP="005C04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42C" w:rsidRDefault="005C042C" w:rsidP="005C04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 оценили  качество  проведения  утренников,  праздников и  развлечений  как</w:t>
      </w:r>
    </w:p>
    <w:p w:rsidR="005C042C" w:rsidRDefault="005C042C" w:rsidP="005C042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высокое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50 человек – 83%</w:t>
      </w:r>
    </w:p>
    <w:p w:rsidR="005C042C" w:rsidRDefault="005C042C" w:rsidP="005C042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– 8 человек – 13%</w:t>
      </w:r>
    </w:p>
    <w:p w:rsidR="005C042C" w:rsidRDefault="005C042C" w:rsidP="005C042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низкое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  человек</w:t>
      </w:r>
    </w:p>
    <w:p w:rsidR="005C042C" w:rsidRDefault="005C042C" w:rsidP="005C042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затруднились  ответить – 1 человек </w:t>
      </w:r>
    </w:p>
    <w:p w:rsidR="005C042C" w:rsidRDefault="005C042C" w:rsidP="005C04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42C" w:rsidRDefault="005C042C" w:rsidP="005C04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интересом и пользой ли ребёнок  проводит  время  в  детском  саду,  привлекают  ли  его  к  участию  в организуемых  мероприятиях</w:t>
      </w:r>
    </w:p>
    <w:p w:rsidR="005C042C" w:rsidRDefault="005C042C" w:rsidP="005C042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59 человек – 98%</w:t>
      </w:r>
    </w:p>
    <w:p w:rsidR="005C042C" w:rsidRDefault="005C042C" w:rsidP="005C042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1 человек</w:t>
      </w:r>
    </w:p>
    <w:p w:rsidR="005C042C" w:rsidRDefault="005C042C" w:rsidP="005C04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42C" w:rsidRDefault="005C042C" w:rsidP="005C04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Имеют ли возможность  родители  участвовать  в  принятии  решений  по  работе  детского  сада,  высказывать  своё  мнение  по  любому вопросу</w:t>
      </w:r>
    </w:p>
    <w:p w:rsidR="005C042C" w:rsidRDefault="005C042C" w:rsidP="005C042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41 человек – 68%</w:t>
      </w:r>
    </w:p>
    <w:p w:rsidR="005C042C" w:rsidRDefault="005C042C" w:rsidP="005C042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3 человека – 5%</w:t>
      </w:r>
    </w:p>
    <w:p w:rsidR="005C042C" w:rsidRDefault="005C042C" w:rsidP="005C042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затруднились  ответить – 16 человек – 27% </w:t>
      </w:r>
    </w:p>
    <w:p w:rsidR="005C042C" w:rsidRDefault="005C042C" w:rsidP="005C04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42C" w:rsidRDefault="005C042C" w:rsidP="005C04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 родителей  также  была  возможность  добавить  свои  комментарии  и  предложения  по  работе  дошкольного  учреждения. Родители  высказывали  благодарность  воспитателям  и  нянечкам  своей  группы,  благодарили  за  их  работу</w:t>
      </w:r>
    </w:p>
    <w:p w:rsidR="005C042C" w:rsidRDefault="005C042C" w:rsidP="005C04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42C" w:rsidRDefault="005C042C" w:rsidP="005C04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42C" w:rsidRDefault="005C042C" w:rsidP="005C04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целом,  удовлетворённость  родителей   качеством  оказываемых  услуг  составляет  </w:t>
      </w:r>
      <w:r>
        <w:rPr>
          <w:rFonts w:ascii="Times New Roman" w:hAnsi="Times New Roman" w:cs="Times New Roman"/>
          <w:b/>
          <w:sz w:val="36"/>
          <w:szCs w:val="36"/>
        </w:rPr>
        <w:t>80%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042C" w:rsidRDefault="005C042C" w:rsidP="005C042C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(критерии: с удовольствием ли дети идут  в детский сад; удовлетворённость работой педагогов; получают ли дети новые знания; осведомлённость о работе сада; обеспеченность групп  развивающими  игрушками,  игровым  оборудованием; оснащённость  участков современным  и  разнообразным  оборудованием;   создание  условий  для  физического  развития  и  укрепления  здоровья;  польза  посещения  учреждения ля детей;   возможность  родителей  участвовать  в  принятии  решений).</w:t>
      </w:r>
      <w:proofErr w:type="gramEnd"/>
    </w:p>
    <w:p w:rsidR="005C042C" w:rsidRDefault="005C042C" w:rsidP="005C0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Учитывая результаты   тематического и оперативного контроля, результатов проведённого самоанализа, работе по инновационной деятельности, анализа уровня усвоения основной образовательной программы воспитанниками учреждения, а также исполнения внедрения ФГОС ДО, коллектив ставит перед собой следующие задачи:</w:t>
      </w:r>
      <w:proofErr w:type="gramEnd"/>
    </w:p>
    <w:p w:rsidR="005C042C" w:rsidRDefault="005C042C" w:rsidP="005C0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1.Продолжить работу по реализации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C042C" w:rsidRDefault="005C042C" w:rsidP="005C04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2. Реализация подпрограммы программы развития «Система работы с родителями»;</w:t>
      </w:r>
    </w:p>
    <w:p w:rsidR="005C042C" w:rsidRDefault="005C042C" w:rsidP="005C04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3.Реализация подпрограммы программы развития «Дополнительное образование»;</w:t>
      </w:r>
    </w:p>
    <w:p w:rsidR="005C042C" w:rsidRDefault="005C042C" w:rsidP="005C042C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4.Работа по проекту «Социально-коммуникативная компетентность выпускника».</w:t>
      </w:r>
    </w:p>
    <w:p w:rsidR="005C042C" w:rsidRDefault="005C042C" w:rsidP="005C042C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5C042C" w:rsidRDefault="005C042C" w:rsidP="005C042C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5C042C" w:rsidRDefault="005C042C" w:rsidP="005C042C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5C042C" w:rsidRDefault="005C042C" w:rsidP="005C042C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5C042C" w:rsidRDefault="005C042C" w:rsidP="005C042C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5C042C" w:rsidRDefault="005C042C" w:rsidP="005C042C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5C042C" w:rsidRDefault="005C042C" w:rsidP="005C042C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5C042C" w:rsidRDefault="005C042C" w:rsidP="005C042C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5C042C" w:rsidRDefault="005C042C" w:rsidP="005C042C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5C042C" w:rsidRDefault="005C042C" w:rsidP="005C042C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5C042C" w:rsidRDefault="005C042C" w:rsidP="005C042C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5C042C" w:rsidRDefault="005C042C" w:rsidP="005C042C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5C042C" w:rsidRDefault="005C042C" w:rsidP="005C042C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5C042C" w:rsidRDefault="005C042C" w:rsidP="005C042C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5C042C" w:rsidRDefault="005C042C" w:rsidP="005C042C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5C042C" w:rsidRDefault="005C042C" w:rsidP="005C042C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5C042C" w:rsidRDefault="005C042C" w:rsidP="005C042C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5C042C" w:rsidRDefault="005C042C" w:rsidP="005C042C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5C042C" w:rsidRDefault="005C042C" w:rsidP="005C042C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5C042C" w:rsidRDefault="005C042C" w:rsidP="005C042C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5C042C" w:rsidRDefault="005C042C" w:rsidP="005C042C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5C042C" w:rsidRDefault="005C042C" w:rsidP="005C042C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5C042C" w:rsidRDefault="005C042C" w:rsidP="005C042C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5C042C" w:rsidRDefault="005C042C" w:rsidP="005C042C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5C042C" w:rsidRDefault="005C042C" w:rsidP="005C042C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5C042C" w:rsidRDefault="005C042C" w:rsidP="005C042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Оценка кадрового обеспечения</w:t>
      </w:r>
    </w:p>
    <w:p w:rsidR="005C042C" w:rsidRDefault="005C042C" w:rsidP="005C042C">
      <w:pPr>
        <w:spacing w:after="0" w:line="240" w:lineRule="auto"/>
        <w:ind w:firstLine="567"/>
        <w:jc w:val="both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группах дошкольного образования  работает 30 человек. </w:t>
      </w:r>
    </w:p>
    <w:p w:rsidR="005C042C" w:rsidRDefault="005C042C" w:rsidP="005C04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укомплектовано педагогическими работниками согласно штатному расписанию на  100%.</w:t>
      </w:r>
    </w:p>
    <w:p w:rsidR="005C042C" w:rsidRDefault="005C042C" w:rsidP="005C042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Образовательный уровень педагогов представлен следующими показателями: В 2018 году педагогический коллектив состоял из 14 человек, из них:</w:t>
      </w:r>
    </w:p>
    <w:p w:rsidR="005C042C" w:rsidRDefault="005C042C" w:rsidP="005C042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5C042C" w:rsidRDefault="005C042C" w:rsidP="005C042C">
      <w:pPr>
        <w:spacing w:after="0" w:line="270" w:lineRule="atLeast"/>
        <w:ind w:firstLine="708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- воспитателей - 10;</w:t>
      </w:r>
    </w:p>
    <w:p w:rsidR="005C042C" w:rsidRDefault="005C042C" w:rsidP="005C042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- специалистов – 3 человека (1 учитель – логопед, 1 руководитель физического воспитания, 1 музыкальный руководитель, 1- методист). </w:t>
      </w:r>
    </w:p>
    <w:p w:rsidR="005C042C" w:rsidRDefault="005C042C" w:rsidP="005C042C">
      <w:pPr>
        <w:spacing w:after="0" w:line="270" w:lineRule="atLeast"/>
        <w:ind w:firstLine="708"/>
        <w:jc w:val="center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5C042C" w:rsidRDefault="005C042C" w:rsidP="005C042C">
      <w:pPr>
        <w:spacing w:after="0" w:line="270" w:lineRule="atLeast"/>
        <w:ind w:firstLine="708"/>
        <w:jc w:val="center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Итоги аттестации педагогических работников в 2018 году</w:t>
      </w:r>
    </w:p>
    <w:p w:rsidR="005C042C" w:rsidRDefault="005C042C" w:rsidP="005C042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Аттестация педагогов проводится в соответствии с планом, все педагоги, подавшие заявления успешно аттестованы. </w:t>
      </w:r>
    </w:p>
    <w:p w:rsidR="005C042C" w:rsidRDefault="005C042C" w:rsidP="005C042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3"/>
        <w:gridCol w:w="2268"/>
      </w:tblGrid>
      <w:tr w:rsidR="005C042C" w:rsidTr="005C042C">
        <w:trPr>
          <w:trHeight w:val="96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spacing w:after="0" w:line="270" w:lineRule="atLeast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Всего педагогических работников 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2C" w:rsidRDefault="005C042C">
            <w:pPr>
              <w:spacing w:after="0" w:line="270" w:lineRule="atLeast"/>
              <w:ind w:firstLine="708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5C042C" w:rsidTr="005C042C">
        <w:trPr>
          <w:trHeight w:val="32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C" w:rsidRDefault="005C042C">
            <w:pPr>
              <w:spacing w:after="0" w:line="270" w:lineRule="atLeast"/>
              <w:ind w:firstLine="708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ВКК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C" w:rsidRDefault="005C042C">
            <w:pPr>
              <w:spacing w:after="0" w:line="270" w:lineRule="atLeast"/>
              <w:ind w:firstLine="708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5C042C" w:rsidTr="005C042C">
        <w:trPr>
          <w:trHeight w:val="32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C" w:rsidRDefault="005C042C">
            <w:pPr>
              <w:spacing w:after="0" w:line="270" w:lineRule="atLeast"/>
              <w:ind w:firstLine="708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C" w:rsidRDefault="005C042C">
            <w:pPr>
              <w:spacing w:after="0" w:line="270" w:lineRule="atLeast"/>
              <w:ind w:firstLine="708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</w:t>
            </w:r>
          </w:p>
        </w:tc>
      </w:tr>
    </w:tbl>
    <w:p w:rsidR="005C042C" w:rsidRDefault="005C042C" w:rsidP="005C042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C042C" w:rsidRDefault="005C042C" w:rsidP="005C042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Количество педагогов, прошедших профессиональную переподготовку в 2018г. – 2 человека.</w:t>
      </w:r>
    </w:p>
    <w:p w:rsidR="005C042C" w:rsidRDefault="005C042C" w:rsidP="005C042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C042C" w:rsidRDefault="005C042C" w:rsidP="005C042C">
      <w:pPr>
        <w:numPr>
          <w:ilvl w:val="0"/>
          <w:numId w:val="11"/>
        </w:numPr>
        <w:spacing w:after="0" w:line="270" w:lineRule="atLeast"/>
        <w:contextualSpacing/>
        <w:jc w:val="center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>Оценка учебно-методического и библиотечно-информационного обеспечения</w:t>
      </w:r>
    </w:p>
    <w:p w:rsidR="005C042C" w:rsidRDefault="005C042C" w:rsidP="005C0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дошкольного образования укомплектованы методическими и периодическими изданиями по всем входящим в реализуемую  основную образовательную программу модулям. Учебные издания, используемые при реализации образовательной программы дошкольного образования, определяются дошкольным учреждением, с учетом требований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Библиотечно-информационное обеспечение в 2018 году обновлялось в соответствии с новым законодательством и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 В дальнейшем необходимо пополнять библиотечный фонд выходящими в печати новыми пособиями и методической литературой в соответствии с современными требованиями. </w:t>
      </w:r>
    </w:p>
    <w:p w:rsidR="005C042C" w:rsidRDefault="005C042C" w:rsidP="005C0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042C" w:rsidRDefault="005C042C" w:rsidP="005C0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042C" w:rsidRDefault="005C042C" w:rsidP="005C0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042C" w:rsidRDefault="005C042C" w:rsidP="005C0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042C" w:rsidRDefault="005C042C" w:rsidP="005C0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042C" w:rsidRDefault="005C042C" w:rsidP="005C042C">
      <w:pPr>
        <w:numPr>
          <w:ilvl w:val="0"/>
          <w:numId w:val="11"/>
        </w:numPr>
        <w:spacing w:after="0" w:line="270" w:lineRule="atLeast"/>
        <w:contextualSpacing/>
        <w:jc w:val="center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Оценка материально-технической базы</w:t>
      </w:r>
    </w:p>
    <w:p w:rsidR="005C042C" w:rsidRDefault="005C042C" w:rsidP="005C042C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дошкольного образования находятся в отдельно стоящем двухэтажном здании, построенном по типовому проекту. Здание оборудовано системами холодного и горячего водоснабжения, канализацией. Отопление и вентиляция здания образовательного учреждения оборудованы в соответствии с санитарно-эпидемиологическими правилами и нормативами. Материально-технические условия, созданные в учреждении, соответствуют требованиям безопасности. В учреждении  имеется система видеонаблюдения (3 видеокамеры, монитор).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 Обеспечение условий безопасности  выполняется согласно локальным нормативно-правовым документам. Имеются планы эвакуации. Территория по всему периметру ограждена ограждением из сетки.  </w:t>
      </w:r>
    </w:p>
    <w:p w:rsidR="005C042C" w:rsidRDefault="005C042C" w:rsidP="005C0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Структурными компонентами учреждения  являются: </w:t>
      </w:r>
    </w:p>
    <w:p w:rsidR="005C042C" w:rsidRDefault="005C042C" w:rsidP="005C0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Групповые помещения - 5 </w:t>
      </w:r>
    </w:p>
    <w:p w:rsidR="005C042C" w:rsidRDefault="005C042C" w:rsidP="005C0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Музыкальный зал -1 </w:t>
      </w:r>
    </w:p>
    <w:p w:rsidR="005C042C" w:rsidRDefault="005C042C" w:rsidP="005C0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Спортивный зал -1 </w:t>
      </w:r>
    </w:p>
    <w:p w:rsidR="005C042C" w:rsidRDefault="005C042C" w:rsidP="005C042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4.Медицинский блок - 1 (кабинет,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процедурная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5C042C" w:rsidRDefault="005C042C" w:rsidP="005C042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5.Кабинеты: кабинет заместителя директора  по УВР-1, кабинет завхоза и бухгалтера- 1,   кабинет учителя-логопеда - 1,  методический -1. </w:t>
      </w:r>
    </w:p>
    <w:p w:rsidR="005C042C" w:rsidRDefault="005C042C" w:rsidP="005C0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Прачечная </w:t>
      </w:r>
    </w:p>
    <w:p w:rsidR="005C042C" w:rsidRDefault="005C042C" w:rsidP="005C0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Пищеблок </w:t>
      </w:r>
    </w:p>
    <w:p w:rsidR="005C042C" w:rsidRDefault="005C042C" w:rsidP="005C0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Территория включает: - 05 прогулочных участков для детей - 1 спортивная площадка.</w:t>
      </w:r>
    </w:p>
    <w:p w:rsidR="005C042C" w:rsidRDefault="005C042C" w:rsidP="005C042C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Материально-техническое обеспечение образовательного процесса </w:t>
      </w:r>
    </w:p>
    <w:p w:rsidR="005C042C" w:rsidRDefault="005C042C" w:rsidP="005C042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7150"/>
      </w:tblGrid>
      <w:tr w:rsidR="005C042C" w:rsidTr="005C042C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Помещения 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Материально-техническое</w:t>
            </w:r>
          </w:p>
          <w:p w:rsidR="005C042C" w:rsidRDefault="005C0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оснащение</w:t>
            </w:r>
          </w:p>
        </w:tc>
      </w:tr>
      <w:tr w:rsidR="005C042C" w:rsidTr="005C042C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2C" w:rsidRDefault="005C0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Музыкальный   зал:</w:t>
            </w:r>
          </w:p>
          <w:p w:rsidR="005C042C" w:rsidRDefault="005C0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de-DE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Методико-музыкальная литература, детские музыкальные инструменты, музыкальные пособия, цифровое пианино, стульчики, детские шумовые музыкальные инструменты, портреты композиторов, наборы иллюстраций с изображением музыкальных инструментов, 2 микрофона, музыкальный центр, интерактивная доска, ноутбук. </w:t>
            </w:r>
            <w:proofErr w:type="gramEnd"/>
          </w:p>
        </w:tc>
      </w:tr>
      <w:tr w:rsidR="005C042C" w:rsidTr="005C042C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2C" w:rsidRDefault="005C0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Физкультурный зал:</w:t>
            </w:r>
          </w:p>
          <w:p w:rsidR="005C042C" w:rsidRDefault="005C0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Методическая литература по физической культуре, спортинвентарь: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гимнастические скакалки, мячи футбольные и мячи детские резиновые, скамьи гимнастические – 2 шт., баскетбольное кольцо, дуги, стойки, обручи, кегли,  гимнастическая стенка, ребристая доска.</w:t>
            </w:r>
            <w:proofErr w:type="gramEnd"/>
          </w:p>
        </w:tc>
      </w:tr>
      <w:tr w:rsidR="005C042C" w:rsidTr="005C042C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2C" w:rsidRDefault="005C0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Медицинский кабинет:</w:t>
            </w:r>
          </w:p>
          <w:p w:rsidR="005C042C" w:rsidRDefault="005C0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de-DE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Картотека, медицинская документация, кушетка, ростомер, медицинские весы, весы напольные, холодильник, сумка холодильник, двухстворчатая ширма, измеритель артериального давления, облучатель бактерицидный, шкаф медицинский, сейф, медицинский инструментарий.</w:t>
            </w:r>
            <w:proofErr w:type="gramEnd"/>
          </w:p>
        </w:tc>
      </w:tr>
      <w:tr w:rsidR="005C042C" w:rsidTr="005C042C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2C" w:rsidRDefault="005C0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Кабинет учителя-логопеда:</w:t>
            </w:r>
          </w:p>
          <w:p w:rsidR="005C042C" w:rsidRDefault="005C0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de-DE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Дидактический материал, коррекционно-методическая литература, логопедическая документация, учебно-методические пособия, картотека по развитию всех сторон речи, дыхательные тренажёры, логопедические зонды и шпатели, доска для занятий, игрушки, шкаф, столы, стульчики.</w:t>
            </w:r>
            <w:proofErr w:type="gramEnd"/>
          </w:p>
        </w:tc>
      </w:tr>
      <w:tr w:rsidR="005C042C" w:rsidTr="005C042C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2C" w:rsidRDefault="005C0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Групповые помещения с учетом возрастных особенностей:</w:t>
            </w:r>
          </w:p>
          <w:p w:rsidR="005C042C" w:rsidRDefault="005C0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de-DE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Игрушки и игры, дидактический и раздаточный материал, детская художественная литература, доска для занятий, плакаты,   детские стенки, шкафы, столы, стульчики, магнитофоны, телевизоры.</w:t>
            </w:r>
            <w:proofErr w:type="gramEnd"/>
          </w:p>
        </w:tc>
      </w:tr>
      <w:tr w:rsidR="005C042C" w:rsidTr="005C042C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Коридоры 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Информационные стенды по пожарной безопасности, по антитеррористической защищенности,  медицина информирует, выставка детских работ и фото, видеонаблюдение, столы и стулья.</w:t>
            </w:r>
          </w:p>
        </w:tc>
      </w:tr>
      <w:tr w:rsidR="005C042C" w:rsidTr="005C042C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2C" w:rsidRDefault="005C0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«Зеленая зона»</w:t>
            </w:r>
          </w:p>
          <w:p w:rsidR="005C042C" w:rsidRDefault="005C0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- территория ДОУ</w:t>
            </w:r>
          </w:p>
          <w:p w:rsidR="005C042C" w:rsidRDefault="005C0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Участки для прогулок, цветники,  спортивная площадка, тропа здоровья</w:t>
            </w:r>
          </w:p>
        </w:tc>
      </w:tr>
      <w:tr w:rsidR="005C042C" w:rsidTr="005C042C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2C" w:rsidRDefault="005C04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Участки</w:t>
            </w:r>
          </w:p>
          <w:p w:rsidR="005C042C" w:rsidRDefault="005C04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Прогулочные площадки  для  детей  всех  возрастных  групп.</w:t>
            </w:r>
          </w:p>
          <w:p w:rsidR="005C042C" w:rsidRDefault="005C04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Игровое, функциональное, и спортивное  оборудование</w:t>
            </w:r>
          </w:p>
        </w:tc>
      </w:tr>
    </w:tbl>
    <w:p w:rsidR="005C042C" w:rsidRDefault="005C042C" w:rsidP="005C04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C042C" w:rsidRDefault="005C042C" w:rsidP="005C042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Созданная в группах дошкольного образования  предметно-пространственная среда, соответствует современным требованиям,  способствующим оздоровлению и укреплению здоровья, отвечает интересам и потребностям детей, способствует всестороннему развитию, обеспечивает их психическое и эмоциональное благополучие, содержит условия для формирования у детей эстетического отношения к окружающему, </w:t>
      </w: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интеллектуальных и художественно-творческих способностей. В каждой возрастной группе  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театрализованной, конструктивной и т.д. Расположение мебели, игрового и другого оборудования отвечает требованиям техники безопасности, санитарно-гигиеническим нормам, принципам функционального комфорта, позволяет детям свободно перемещаться. Содержание предметно-пространственной среды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индивидуальные возможности детей. Созданы хорошие условия для физического воспитания детей с наличием авторских пособий,  спортивного оборудования. </w:t>
      </w:r>
    </w:p>
    <w:p w:rsidR="005C042C" w:rsidRDefault="005C042C" w:rsidP="005C04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Среда, не только создает благоприятные условия жизнедеятельности ребенка, она служит также непосредственным организатором деятельности детей. Эти задачи решаются в центрах детской активности. Их количество и наполняемость зависят от возраста детей,  их интересов. Каждый центр активности имеет обязательный набор алгоритмов выполнения того или иного замысла ребенка. В каждом центре активности помещены правила работы в этом центре, разработанные педагогами и детьми.</w:t>
      </w:r>
    </w:p>
    <w:p w:rsidR="005C042C" w:rsidRDefault="005C042C" w:rsidP="005C042C">
      <w:pPr>
        <w:spacing w:after="0" w:line="240" w:lineRule="auto"/>
        <w:ind w:right="-228"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Предметно-пространственная среда организуется по принципу небольших полузамкнутых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микропространств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для того чтобы избежать скученности детей и способствовать играм подгруппами в 3—5 человек. Все материалы и игрушки располагаются так, чтобы не мешать свободному перемещению детей, создать условия для общения со сверстниками. Имеются «уголки уединения», где ребенок может отойти от общения, подумать, помечтать. В группе созданы различные центры активности: </w:t>
      </w:r>
    </w:p>
    <w:p w:rsidR="005C042C" w:rsidRDefault="005C042C" w:rsidP="005C042C">
      <w:pPr>
        <w:spacing w:after="0" w:line="240" w:lineRule="auto"/>
        <w:ind w:right="-22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— центр познания обеспечивает решение задач познавательно - исследовательской деятельности детей (развивающие и логические игры, речевые игры, игры с буквами, звуками и слогами; опыты и эксперименты); </w:t>
      </w:r>
    </w:p>
    <w:p w:rsidR="005C042C" w:rsidRDefault="005C042C" w:rsidP="005C042C">
      <w:pPr>
        <w:spacing w:after="0" w:line="240" w:lineRule="auto"/>
        <w:ind w:right="-22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— центры творчества обеспечивает решение задач активизации творчества детей (режиссерские и театрализованные, музыкальные игры и импровизации, художественно-речевая и изобразительная деятельность); </w:t>
      </w:r>
    </w:p>
    <w:p w:rsidR="005C042C" w:rsidRDefault="005C042C" w:rsidP="005C042C">
      <w:pPr>
        <w:spacing w:after="0" w:line="240" w:lineRule="auto"/>
        <w:ind w:right="-22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—центр сюжетно-ролевых игр обеспечивает организацию самостоятельных сюжетно-ролевых игр; </w:t>
      </w:r>
    </w:p>
    <w:p w:rsidR="005C042C" w:rsidRDefault="005C042C" w:rsidP="005C042C">
      <w:pPr>
        <w:spacing w:after="0" w:line="240" w:lineRule="auto"/>
        <w:ind w:right="-22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— книжный центр обеспечивает литературное развитие дошкольников; </w:t>
      </w:r>
    </w:p>
    <w:p w:rsidR="005C042C" w:rsidRDefault="005C042C" w:rsidP="005C042C">
      <w:pPr>
        <w:spacing w:after="0" w:line="240" w:lineRule="auto"/>
        <w:ind w:right="-22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—спортивный центр обеспечивает двигательную активность и организацию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здоровьесберегающей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деятельности детей. </w:t>
      </w:r>
    </w:p>
    <w:p w:rsidR="005C042C" w:rsidRDefault="005C042C" w:rsidP="005C042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42C" w:rsidRDefault="005C042C" w:rsidP="005C042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Финансово-хозяйственная деятельность Учреждения осуществлялась в соответствии со сметой доходов и расходов.</w:t>
      </w:r>
    </w:p>
    <w:p w:rsidR="005C042C" w:rsidRDefault="005C042C" w:rsidP="005C042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Источниками формирования имущества и финансовых ресурсов Учреждения являются: </w:t>
      </w:r>
    </w:p>
    <w:p w:rsidR="005C042C" w:rsidRDefault="005C042C" w:rsidP="005C042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а) средства бюджета муниципального образования «Курский район»;</w:t>
      </w:r>
    </w:p>
    <w:p w:rsidR="005C042C" w:rsidRDefault="005C042C" w:rsidP="005C042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б) имущество, переданное Учреждению в установленном порядке учредителем (органом, осуществляющим функции и полномочия учредителя Учреждения);</w:t>
      </w:r>
    </w:p>
    <w:p w:rsidR="005C042C" w:rsidRDefault="005C042C" w:rsidP="005C042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г) родительская плата за содержание ребенка в Учреждении.</w:t>
      </w:r>
    </w:p>
    <w:p w:rsidR="005C042C" w:rsidRDefault="005C042C" w:rsidP="005C042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C042C" w:rsidRDefault="005C042C" w:rsidP="005C0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42C" w:rsidRDefault="005C042C" w:rsidP="005C0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42C" w:rsidRDefault="005C042C" w:rsidP="005C0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42C" w:rsidRDefault="005C042C" w:rsidP="005C0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42C" w:rsidRDefault="005C042C" w:rsidP="005C0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42C" w:rsidRDefault="005C042C" w:rsidP="005C0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42C" w:rsidRDefault="005C042C" w:rsidP="005C0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42C" w:rsidRDefault="005C042C" w:rsidP="005C0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42C" w:rsidRDefault="005C042C" w:rsidP="005C0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42C" w:rsidRDefault="005C042C" w:rsidP="005C0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42C" w:rsidRDefault="005C042C" w:rsidP="005C0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42C" w:rsidRDefault="005C042C" w:rsidP="005C04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Анализа показателей деятельности организации</w:t>
      </w:r>
    </w:p>
    <w:tbl>
      <w:tblPr>
        <w:tblStyle w:val="21"/>
        <w:tblW w:w="10524" w:type="dxa"/>
        <w:tblInd w:w="-601" w:type="dxa"/>
        <w:tblLook w:val="04A0" w:firstRow="1" w:lastRow="0" w:firstColumn="1" w:lastColumn="0" w:noHBand="0" w:noVBand="1"/>
      </w:tblPr>
      <w:tblGrid>
        <w:gridCol w:w="1227"/>
        <w:gridCol w:w="6428"/>
        <w:gridCol w:w="2869"/>
      </w:tblGrid>
      <w:tr w:rsidR="005C042C" w:rsidTr="005C042C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</w:tr>
      <w:tr w:rsidR="005C042C" w:rsidTr="005C042C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5C042C" w:rsidTr="005C042C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численность воспитанников, осваивающих    образовательную программу дошкольного образования, в том числе: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117   человек </w:t>
            </w:r>
          </w:p>
        </w:tc>
      </w:tr>
      <w:tr w:rsidR="005C042C" w:rsidTr="005C042C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1.1.1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(12 часов)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117 человек </w:t>
            </w:r>
          </w:p>
        </w:tc>
      </w:tr>
      <w:tr w:rsidR="005C042C" w:rsidTr="005C042C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1.1.2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кратковременного пребывания</w:t>
            </w:r>
          </w:p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(3-5 часов)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 человек </w:t>
            </w:r>
          </w:p>
        </w:tc>
      </w:tr>
      <w:tr w:rsidR="005C042C" w:rsidTr="005C042C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1.1.3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семейной дошкольной группе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человек </w:t>
            </w:r>
          </w:p>
        </w:tc>
      </w:tr>
      <w:tr w:rsidR="005C042C" w:rsidTr="005C042C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1.1.4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человек </w:t>
            </w:r>
          </w:p>
        </w:tc>
      </w:tr>
      <w:tr w:rsidR="005C042C" w:rsidTr="005C042C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человек </w:t>
            </w:r>
          </w:p>
        </w:tc>
      </w:tr>
      <w:tr w:rsidR="005C042C" w:rsidTr="005C042C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численность воспитанников в возрасте от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 8 лет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91 человек </w:t>
            </w:r>
          </w:p>
        </w:tc>
      </w:tr>
      <w:tr w:rsidR="005C042C" w:rsidTr="005C042C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1.4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117 человек /100% </w:t>
            </w:r>
          </w:p>
        </w:tc>
      </w:tr>
      <w:tr w:rsidR="005C042C" w:rsidTr="005C042C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1.4.1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(12 часов)                                                   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человек/ 100%</w:t>
            </w:r>
          </w:p>
        </w:tc>
      </w:tr>
      <w:tr w:rsidR="005C042C" w:rsidTr="005C042C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1.4.2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режиме продленного дня (12-14 часов)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человек/% </w:t>
            </w:r>
          </w:p>
        </w:tc>
      </w:tr>
      <w:tr w:rsidR="005C042C" w:rsidTr="005C042C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1.4.3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режиме круглосуточного пребывания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человек/% </w:t>
            </w:r>
          </w:p>
        </w:tc>
      </w:tr>
      <w:tr w:rsidR="005C042C" w:rsidTr="005C042C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1.5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 человек/ 0% </w:t>
            </w:r>
          </w:p>
        </w:tc>
      </w:tr>
      <w:tr w:rsidR="005C042C" w:rsidTr="005C042C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коррекции недостатков в физическом и (или) психическом развитии 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человек/ % </w:t>
            </w:r>
          </w:p>
        </w:tc>
      </w:tr>
    </w:tbl>
    <w:p w:rsidR="005C042C" w:rsidRDefault="005C042C" w:rsidP="005C042C">
      <w:pPr>
        <w:spacing w:after="0" w:line="240" w:lineRule="auto"/>
        <w:ind w:right="53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1"/>
        <w:tblW w:w="10524" w:type="dxa"/>
        <w:tblInd w:w="-601" w:type="dxa"/>
        <w:tblLook w:val="04A0" w:firstRow="1" w:lastRow="0" w:firstColumn="1" w:lastColumn="0" w:noHBand="0" w:noVBand="1"/>
      </w:tblPr>
      <w:tblGrid>
        <w:gridCol w:w="1227"/>
        <w:gridCol w:w="6428"/>
        <w:gridCol w:w="2869"/>
      </w:tblGrid>
      <w:tr w:rsidR="005C042C" w:rsidTr="005C042C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1.5.2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человек/% </w:t>
            </w:r>
          </w:p>
        </w:tc>
      </w:tr>
      <w:tr w:rsidR="005C042C" w:rsidTr="005C042C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1.5.3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присмотру и уходу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человек/% </w:t>
            </w:r>
          </w:p>
        </w:tc>
      </w:tr>
      <w:tr w:rsidR="005C042C" w:rsidTr="005C042C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дня</w:t>
            </w:r>
          </w:p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42C" w:rsidTr="005C042C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1.7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человек </w:t>
            </w:r>
          </w:p>
        </w:tc>
      </w:tr>
      <w:tr w:rsidR="005C042C" w:rsidTr="005C042C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1.7.1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человек/ 92, 8% </w:t>
            </w:r>
          </w:p>
        </w:tc>
      </w:tr>
      <w:tr w:rsidR="005C042C" w:rsidTr="005C042C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1.7.2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человек/ 92,8% </w:t>
            </w:r>
          </w:p>
        </w:tc>
      </w:tr>
      <w:tr w:rsidR="005C042C" w:rsidTr="005C042C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1.7.3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человек/ 7,2% </w:t>
            </w:r>
          </w:p>
        </w:tc>
      </w:tr>
      <w:tr w:rsidR="005C042C" w:rsidTr="005C042C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1.7.4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1человек/ 7,2% </w:t>
            </w:r>
          </w:p>
        </w:tc>
      </w:tr>
      <w:tr w:rsidR="005C042C" w:rsidTr="005C042C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числе: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человек/ 7,2% </w:t>
            </w:r>
          </w:p>
        </w:tc>
      </w:tr>
      <w:tr w:rsidR="005C042C" w:rsidTr="005C042C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1.8.1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Высшая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 %</w:t>
            </w:r>
          </w:p>
        </w:tc>
      </w:tr>
      <w:tr w:rsidR="005C042C" w:rsidTr="005C042C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1.8.2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человек/ 7,2% </w:t>
            </w:r>
          </w:p>
        </w:tc>
      </w:tr>
      <w:tr w:rsidR="005C042C" w:rsidTr="005C042C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1.9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человек/ % </w:t>
            </w:r>
          </w:p>
        </w:tc>
      </w:tr>
      <w:tr w:rsidR="005C042C" w:rsidTr="005C042C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1.9.1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5 лет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человек/ 50% </w:t>
            </w:r>
          </w:p>
        </w:tc>
      </w:tr>
      <w:tr w:rsidR="005C042C" w:rsidTr="005C042C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1.9.2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Свыше 30 лет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человек/7,1% </w:t>
            </w:r>
          </w:p>
        </w:tc>
      </w:tr>
      <w:tr w:rsidR="005C042C" w:rsidTr="005C042C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1.10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человека/ 28,5% </w:t>
            </w:r>
          </w:p>
        </w:tc>
      </w:tr>
      <w:tr w:rsidR="005C042C" w:rsidTr="005C042C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1.11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человек/ 7,1% </w:t>
            </w:r>
          </w:p>
        </w:tc>
      </w:tr>
      <w:tr w:rsidR="005C042C" w:rsidTr="005C042C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1.12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человек/ 100% </w:t>
            </w:r>
          </w:p>
        </w:tc>
      </w:tr>
      <w:tr w:rsidR="005C042C" w:rsidTr="005C042C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1.13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человек/100% </w:t>
            </w:r>
          </w:p>
        </w:tc>
      </w:tr>
      <w:tr w:rsidR="005C042C" w:rsidTr="005C042C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1.14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Соотношение «педагогический работник/воспитанник» в дошкольной образовательной организации  </w:t>
            </w:r>
          </w:p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человек/ 117 человек -0,1</w:t>
            </w:r>
          </w:p>
        </w:tc>
      </w:tr>
      <w:tr w:rsidR="005C042C" w:rsidTr="005C042C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1.15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42C" w:rsidTr="005C042C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1.15.1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Музыкального </w:t>
            </w:r>
            <w:hyperlink r:id="rId14" w:tgtFrame="_blank" w:history="1">
              <w:r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руководителя</w:t>
              </w:r>
            </w:hyperlink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5C042C" w:rsidTr="005C042C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1.15.2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Инструктора по физической культуре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5C042C" w:rsidTr="005C042C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1.15.3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Учителя-логопеда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5C042C" w:rsidTr="005C042C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1.15.4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Логопеда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  </w:t>
            </w:r>
          </w:p>
        </w:tc>
      </w:tr>
      <w:tr w:rsidR="005C042C" w:rsidTr="005C042C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042C" w:rsidTr="005C042C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1.15.6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Педагога-психолога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C042C" w:rsidTr="005C042C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42C" w:rsidTr="005C042C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376,5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042C" w:rsidTr="005C042C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(деятельность воспитанников)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042C" w:rsidTr="005C042C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C042C" w:rsidTr="005C042C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C042C" w:rsidTr="005C042C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2C" w:rsidRDefault="005C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C042C" w:rsidRDefault="005C042C" w:rsidP="005C042C">
      <w:pPr>
        <w:rPr>
          <w:rFonts w:ascii="Times New Roman" w:hAnsi="Times New Roman" w:cs="Times New Roman"/>
          <w:sz w:val="28"/>
          <w:szCs w:val="28"/>
        </w:rPr>
      </w:pPr>
    </w:p>
    <w:p w:rsidR="005C042C" w:rsidRDefault="005C042C" w:rsidP="005C042C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C042C" w:rsidRDefault="005C042C" w:rsidP="005C042C"/>
    <w:p w:rsidR="005C042C" w:rsidRDefault="005C042C" w:rsidP="005C042C"/>
    <w:p w:rsidR="005C042C" w:rsidRDefault="005C042C" w:rsidP="005C042C"/>
    <w:p w:rsidR="005C042C" w:rsidRDefault="005C042C" w:rsidP="005C042C"/>
    <w:p w:rsidR="005C042C" w:rsidRDefault="005C042C" w:rsidP="005C042C"/>
    <w:p w:rsidR="005C042C" w:rsidRDefault="005C042C" w:rsidP="005C042C"/>
    <w:p w:rsidR="005C042C" w:rsidRDefault="005C042C" w:rsidP="005C042C"/>
    <w:p w:rsidR="005C042C" w:rsidRDefault="005C042C" w:rsidP="005C042C"/>
    <w:p w:rsidR="005C042C" w:rsidRDefault="005C042C" w:rsidP="005C042C"/>
    <w:p w:rsidR="005C042C" w:rsidRDefault="005C042C" w:rsidP="005C042C"/>
    <w:p w:rsidR="00777EA0" w:rsidRDefault="00777EA0"/>
    <w:sectPr w:rsidR="00777EA0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990" w:rsidRDefault="00367990" w:rsidP="005C042C">
      <w:pPr>
        <w:spacing w:after="0" w:line="240" w:lineRule="auto"/>
      </w:pPr>
      <w:r>
        <w:separator/>
      </w:r>
    </w:p>
  </w:endnote>
  <w:endnote w:type="continuationSeparator" w:id="0">
    <w:p w:rsidR="00367990" w:rsidRDefault="00367990" w:rsidP="005C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990" w:rsidRDefault="00367990" w:rsidP="005C042C">
      <w:pPr>
        <w:spacing w:after="0" w:line="240" w:lineRule="auto"/>
      </w:pPr>
      <w:r>
        <w:separator/>
      </w:r>
    </w:p>
  </w:footnote>
  <w:footnote w:type="continuationSeparator" w:id="0">
    <w:p w:rsidR="00367990" w:rsidRDefault="00367990" w:rsidP="005C0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2C" w:rsidRDefault="005C042C">
    <w:pPr>
      <w:pStyle w:val="a5"/>
    </w:pPr>
  </w:p>
  <w:p w:rsidR="005C042C" w:rsidRDefault="005C042C">
    <w:pPr>
      <w:pStyle w:val="a5"/>
    </w:pPr>
  </w:p>
  <w:p w:rsidR="005C042C" w:rsidRDefault="005C042C">
    <w:pPr>
      <w:pStyle w:val="a5"/>
    </w:pPr>
  </w:p>
  <w:p w:rsidR="005C042C" w:rsidRDefault="005C04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33A2"/>
    <w:multiLevelType w:val="hybridMultilevel"/>
    <w:tmpl w:val="3070A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D689C"/>
    <w:multiLevelType w:val="hybridMultilevel"/>
    <w:tmpl w:val="D03080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03EFE"/>
    <w:multiLevelType w:val="hybridMultilevel"/>
    <w:tmpl w:val="BD8AEE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E469A"/>
    <w:multiLevelType w:val="hybridMultilevel"/>
    <w:tmpl w:val="72769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15475"/>
    <w:multiLevelType w:val="hybridMultilevel"/>
    <w:tmpl w:val="2F44D082"/>
    <w:lvl w:ilvl="0" w:tplc="2AE273FC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380965"/>
    <w:multiLevelType w:val="hybridMultilevel"/>
    <w:tmpl w:val="267A8B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437B1"/>
    <w:multiLevelType w:val="hybridMultilevel"/>
    <w:tmpl w:val="9C584E82"/>
    <w:lvl w:ilvl="0" w:tplc="4C40A77A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8E3165"/>
    <w:multiLevelType w:val="hybridMultilevel"/>
    <w:tmpl w:val="65E439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07733"/>
    <w:multiLevelType w:val="hybridMultilevel"/>
    <w:tmpl w:val="6C7E93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14E92"/>
    <w:multiLevelType w:val="hybridMultilevel"/>
    <w:tmpl w:val="F148134E"/>
    <w:lvl w:ilvl="0" w:tplc="8A02E764">
      <w:start w:val="6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414C4B"/>
    <w:multiLevelType w:val="hybridMultilevel"/>
    <w:tmpl w:val="5DEEE02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A0"/>
    <w:rsid w:val="00367990"/>
    <w:rsid w:val="005C042C"/>
    <w:rsid w:val="0077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42C"/>
    <w:pPr>
      <w:ind w:left="720"/>
      <w:contextualSpacing/>
    </w:pPr>
  </w:style>
  <w:style w:type="table" w:customStyle="1" w:styleId="21">
    <w:name w:val="Сетка таблицы21"/>
    <w:basedOn w:val="a1"/>
    <w:uiPriority w:val="59"/>
    <w:rsid w:val="005C04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C042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C0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42C"/>
  </w:style>
  <w:style w:type="paragraph" w:styleId="a7">
    <w:name w:val="footer"/>
    <w:basedOn w:val="a"/>
    <w:link w:val="a8"/>
    <w:uiPriority w:val="99"/>
    <w:unhideWhenUsed/>
    <w:rsid w:val="005C0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42C"/>
  </w:style>
  <w:style w:type="paragraph" w:styleId="a9">
    <w:name w:val="Balloon Text"/>
    <w:basedOn w:val="a"/>
    <w:link w:val="aa"/>
    <w:uiPriority w:val="99"/>
    <w:semiHidden/>
    <w:unhideWhenUsed/>
    <w:rsid w:val="005C0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0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42C"/>
    <w:pPr>
      <w:ind w:left="720"/>
      <w:contextualSpacing/>
    </w:pPr>
  </w:style>
  <w:style w:type="table" w:customStyle="1" w:styleId="21">
    <w:name w:val="Сетка таблицы21"/>
    <w:basedOn w:val="a1"/>
    <w:uiPriority w:val="59"/>
    <w:rsid w:val="005C04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C042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C0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42C"/>
  </w:style>
  <w:style w:type="paragraph" w:styleId="a7">
    <w:name w:val="footer"/>
    <w:basedOn w:val="a"/>
    <w:link w:val="a8"/>
    <w:uiPriority w:val="99"/>
    <w:unhideWhenUsed/>
    <w:rsid w:val="005C0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42C"/>
  </w:style>
  <w:style w:type="paragraph" w:styleId="a9">
    <w:name w:val="Balloon Text"/>
    <w:basedOn w:val="a"/>
    <w:link w:val="aa"/>
    <w:uiPriority w:val="99"/>
    <w:semiHidden/>
    <w:unhideWhenUsed/>
    <w:rsid w:val="005C0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0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Job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социально-коммуникативное</a:t>
            </a:r>
            <a:r>
              <a:rPr lang="ru-RU" baseline="0"/>
              <a:t> развитие</a:t>
            </a:r>
            <a:endParaRPr lang="ru-RU"/>
          </a:p>
        </c:rich>
      </c:tx>
      <c:layout>
        <c:manualLayout>
          <c:xMode val="edge"/>
          <c:yMode val="edge"/>
          <c:x val="0.18088188976377953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Лист1!$A$2:$B$2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Лист1!$A$1:$B$1</c:f>
              <c:numCache>
                <c:formatCode>General</c:formatCode>
                <c:ptCount val="2"/>
                <c:pt idx="0">
                  <c:v>68.64</c:v>
                </c:pt>
                <c:pt idx="1">
                  <c:v>75.97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box"/>
        <c:axId val="188552320"/>
        <c:axId val="188553856"/>
        <c:axId val="0"/>
      </c:bar3DChart>
      <c:catAx>
        <c:axId val="188552320"/>
        <c:scaling>
          <c:orientation val="minMax"/>
        </c:scaling>
        <c:delete val="0"/>
        <c:axPos val="b"/>
        <c:majorTickMark val="none"/>
        <c:minorTickMark val="none"/>
        <c:tickLblPos val="nextTo"/>
        <c:crossAx val="188553856"/>
        <c:crosses val="autoZero"/>
        <c:auto val="1"/>
        <c:lblAlgn val="ctr"/>
        <c:lblOffset val="100"/>
        <c:noMultiLvlLbl val="0"/>
      </c:catAx>
      <c:valAx>
        <c:axId val="1885538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885523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познавательное</a:t>
            </a:r>
            <a:r>
              <a:rPr lang="ru-RU" baseline="0"/>
              <a:t>  развитие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Лист1!$A$2:$C$2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Лист1!$A$1:$B$1</c:f>
              <c:numCache>
                <c:formatCode>General</c:formatCode>
                <c:ptCount val="2"/>
                <c:pt idx="0">
                  <c:v>66.540000000000006</c:v>
                </c:pt>
                <c:pt idx="1">
                  <c:v>67.39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cylinder"/>
        <c:axId val="188587008"/>
        <c:axId val="188592896"/>
        <c:axId val="0"/>
      </c:bar3DChart>
      <c:catAx>
        <c:axId val="188587008"/>
        <c:scaling>
          <c:orientation val="minMax"/>
        </c:scaling>
        <c:delete val="0"/>
        <c:axPos val="b"/>
        <c:majorTickMark val="none"/>
        <c:minorTickMark val="none"/>
        <c:tickLblPos val="nextTo"/>
        <c:crossAx val="188592896"/>
        <c:crosses val="autoZero"/>
        <c:auto val="1"/>
        <c:lblAlgn val="ctr"/>
        <c:lblOffset val="100"/>
        <c:noMultiLvlLbl val="0"/>
      </c:catAx>
      <c:valAx>
        <c:axId val="1885928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885870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речевое</a:t>
            </a:r>
            <a:r>
              <a:rPr lang="ru-RU" baseline="0"/>
              <a:t>  развитие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Лист1!$A$2:$C$2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Лист1!$A$1:$B$1</c:f>
              <c:numCache>
                <c:formatCode>General</c:formatCode>
                <c:ptCount val="2"/>
                <c:pt idx="0">
                  <c:v>63.720000000000013</c:v>
                </c:pt>
                <c:pt idx="1">
                  <c:v>59.56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box"/>
        <c:axId val="188601472"/>
        <c:axId val="188603008"/>
        <c:axId val="0"/>
      </c:bar3DChart>
      <c:catAx>
        <c:axId val="1886014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88603008"/>
        <c:crosses val="autoZero"/>
        <c:auto val="1"/>
        <c:lblAlgn val="ctr"/>
        <c:lblOffset val="100"/>
        <c:noMultiLvlLbl val="0"/>
      </c:catAx>
      <c:valAx>
        <c:axId val="1886030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886014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физическое</a:t>
            </a:r>
            <a:r>
              <a:rPr lang="ru-RU" baseline="0"/>
              <a:t>  развитие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Лист1!$A$2:$C$2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Лист1!$A$1:$B$1</c:f>
              <c:numCache>
                <c:formatCode>General</c:formatCode>
                <c:ptCount val="2"/>
                <c:pt idx="0">
                  <c:v>51.87</c:v>
                </c:pt>
                <c:pt idx="1">
                  <c:v>67.989999999999995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box"/>
        <c:axId val="209722368"/>
        <c:axId val="209732352"/>
        <c:axId val="0"/>
      </c:bar3DChart>
      <c:catAx>
        <c:axId val="209722368"/>
        <c:scaling>
          <c:orientation val="minMax"/>
        </c:scaling>
        <c:delete val="0"/>
        <c:axPos val="b"/>
        <c:majorTickMark val="none"/>
        <c:minorTickMark val="none"/>
        <c:tickLblPos val="nextTo"/>
        <c:crossAx val="209732352"/>
        <c:crosses val="autoZero"/>
        <c:auto val="1"/>
        <c:lblAlgn val="ctr"/>
        <c:lblOffset val="100"/>
        <c:noMultiLvlLbl val="0"/>
      </c:catAx>
      <c:valAx>
        <c:axId val="2097323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09722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художественно-эстетическое</a:t>
            </a:r>
            <a:r>
              <a:rPr lang="ru-RU" baseline="0"/>
              <a:t>  развитие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Лист1!$A$2:$C$2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Лист1!$A$1:$B$1</c:f>
              <c:numCache>
                <c:formatCode>General</c:formatCode>
                <c:ptCount val="2"/>
                <c:pt idx="0">
                  <c:v>60.18</c:v>
                </c:pt>
                <c:pt idx="1">
                  <c:v>66.03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box"/>
        <c:axId val="209740544"/>
        <c:axId val="209742080"/>
        <c:axId val="0"/>
      </c:bar3DChart>
      <c:catAx>
        <c:axId val="209740544"/>
        <c:scaling>
          <c:orientation val="minMax"/>
        </c:scaling>
        <c:delete val="0"/>
        <c:axPos val="b"/>
        <c:majorTickMark val="none"/>
        <c:minorTickMark val="none"/>
        <c:tickLblPos val="nextTo"/>
        <c:crossAx val="209742080"/>
        <c:crosses val="autoZero"/>
        <c:auto val="1"/>
        <c:lblAlgn val="ctr"/>
        <c:lblOffset val="100"/>
        <c:noMultiLvlLbl val="0"/>
      </c:catAx>
      <c:valAx>
        <c:axId val="2097420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09740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3971</Words>
  <Characters>22641</Characters>
  <Application>Microsoft Office Word</Application>
  <DocSecurity>0</DocSecurity>
  <Lines>188</Lines>
  <Paragraphs>53</Paragraphs>
  <ScaleCrop>false</ScaleCrop>
  <Company/>
  <LinksUpToDate>false</LinksUpToDate>
  <CharactersWithSpaces>26559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 Tyutyunova</dc:creator>
  <cp:keywords/>
  <dc:description/>
  <cp:lastModifiedBy>Darya Tyutyunova</cp:lastModifiedBy>
  <cp:revision>3</cp:revision>
  <dcterms:created xsi:type="dcterms:W3CDTF">2020-01-21T08:49:00Z</dcterms:created>
  <dcterms:modified xsi:type="dcterms:W3CDTF">2020-01-21T08:52:00Z</dcterms:modified>
</cp:coreProperties>
</file>